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F86A6" w14:textId="72FB97A7" w:rsidR="00F83674" w:rsidRDefault="00510AC3">
      <w:pPr>
        <w:rPr>
          <w:rFonts w:ascii="Times New Roman" w:hAnsi="Times New Roman" w:cs="Times New Roman"/>
          <w:sz w:val="28"/>
          <w:szCs w:val="28"/>
          <w:u w:val="single"/>
        </w:rPr>
      </w:pPr>
      <w:r w:rsidRPr="00510AC3">
        <w:rPr>
          <w:rFonts w:ascii="Times New Roman" w:hAnsi="Times New Roman" w:cs="Times New Roman"/>
          <w:sz w:val="28"/>
          <w:szCs w:val="28"/>
          <w:u w:val="single"/>
        </w:rPr>
        <w:t>Notes from Dr. Aliza Edelman for “People Power Exhibition”</w:t>
      </w:r>
    </w:p>
    <w:p w14:paraId="2488A7CE" w14:textId="77777777" w:rsidR="00510AC3" w:rsidRDefault="00510AC3">
      <w:pPr>
        <w:rPr>
          <w:rFonts w:ascii="Times New Roman" w:hAnsi="Times New Roman" w:cs="Times New Roman"/>
          <w:sz w:val="28"/>
          <w:szCs w:val="28"/>
          <w:u w:val="single"/>
        </w:rPr>
      </w:pPr>
    </w:p>
    <w:p w14:paraId="4AD5D9AE" w14:textId="3503EFCD" w:rsidR="00510AC3" w:rsidRDefault="00510AC3">
      <w:pPr>
        <w:rPr>
          <w:rFonts w:ascii="Times New Roman" w:hAnsi="Times New Roman" w:cs="Times New Roman"/>
          <w:sz w:val="28"/>
          <w:szCs w:val="28"/>
        </w:rPr>
      </w:pPr>
      <w:r>
        <w:rPr>
          <w:rFonts w:ascii="Times New Roman" w:hAnsi="Times New Roman" w:cs="Times New Roman"/>
          <w:sz w:val="28"/>
          <w:szCs w:val="28"/>
        </w:rPr>
        <w:t xml:space="preserve">It was a pleasure viewing all the tremendous art works on display in the current show at the National Art League, Douglaston, and I was honored to select various awards, certificate of merits, and honorable mentions.  First prize was granted to Blanche Isabelle, whose compact, tightly-worked composition of a person—her husband, in fact—concentrating hard in his basement workshop or studio, coveys the focused, industrious nature of early American Precisionist paintings, such as those by Charles Sheeler in the 1920s and 1930s, celebrating “power” and “productivity;” at the same time, her painting speaks to the everyday interiors and sculpted figures of Regionalist artists like Thomas Hart Benton (without his politics).  Even so, the intimacy of the small painting, the artist’s attention to the gridded background pipes and plumbing; lathe and tools; </w:t>
      </w:r>
      <w:r w:rsidR="00725F1D">
        <w:rPr>
          <w:rFonts w:ascii="Times New Roman" w:hAnsi="Times New Roman" w:cs="Times New Roman"/>
          <w:sz w:val="28"/>
          <w:szCs w:val="28"/>
        </w:rPr>
        <w:t xml:space="preserve">unruly </w:t>
      </w:r>
      <w:r>
        <w:rPr>
          <w:rFonts w:ascii="Times New Roman" w:hAnsi="Times New Roman" w:cs="Times New Roman"/>
          <w:sz w:val="28"/>
          <w:szCs w:val="28"/>
        </w:rPr>
        <w:t xml:space="preserve">white hair </w:t>
      </w:r>
      <w:r w:rsidR="00725F1D">
        <w:rPr>
          <w:rFonts w:ascii="Times New Roman" w:hAnsi="Times New Roman" w:cs="Times New Roman"/>
          <w:sz w:val="28"/>
          <w:szCs w:val="28"/>
        </w:rPr>
        <w:t xml:space="preserve">and sharp </w:t>
      </w:r>
      <w:r>
        <w:rPr>
          <w:rFonts w:ascii="Times New Roman" w:hAnsi="Times New Roman" w:cs="Times New Roman"/>
          <w:sz w:val="28"/>
          <w:szCs w:val="28"/>
        </w:rPr>
        <w:t xml:space="preserve">blue shirt, ultimately builds and coalesces into a beautifully constructed dynamism about the individual’s joys of practiced activity.  In another direction, second prize goes to JoAnne </w:t>
      </w:r>
      <w:proofErr w:type="spellStart"/>
      <w:r>
        <w:rPr>
          <w:rFonts w:ascii="Times New Roman" w:hAnsi="Times New Roman" w:cs="Times New Roman"/>
          <w:sz w:val="28"/>
          <w:szCs w:val="28"/>
        </w:rPr>
        <w:t>Maslawski</w:t>
      </w:r>
      <w:proofErr w:type="spellEnd"/>
      <w:r>
        <w:rPr>
          <w:rFonts w:ascii="Times New Roman" w:hAnsi="Times New Roman" w:cs="Times New Roman"/>
          <w:sz w:val="28"/>
          <w:szCs w:val="28"/>
        </w:rPr>
        <w:t xml:space="preserve"> Preston for her nostalgic carousel painting introducing detailed textiles and embroidered fabrics that both move the family portrait forward in time while grounding it in the past; the subtle, direct stares capture an intense relationship with the viewer, but who knows what is </w:t>
      </w:r>
      <w:r w:rsidR="00725F1D">
        <w:rPr>
          <w:rFonts w:ascii="Times New Roman" w:hAnsi="Times New Roman" w:cs="Times New Roman"/>
          <w:sz w:val="28"/>
          <w:szCs w:val="28"/>
        </w:rPr>
        <w:t xml:space="preserve">historically </w:t>
      </w:r>
      <w:r>
        <w:rPr>
          <w:rFonts w:ascii="Times New Roman" w:hAnsi="Times New Roman" w:cs="Times New Roman"/>
          <w:sz w:val="28"/>
          <w:szCs w:val="28"/>
        </w:rPr>
        <w:t>present and what is past?  Third place is given to Joan Lazarus for her watercolor of a hybrid insect-human, an almost “post-humanist” creature that dovetails interestingly with contemporary scholarship on eco-feminism and horticulture.  The additional eight awardees were selected for their refined attention to detail</w:t>
      </w:r>
      <w:r w:rsidR="00725F1D">
        <w:rPr>
          <w:rFonts w:ascii="Times New Roman" w:hAnsi="Times New Roman" w:cs="Times New Roman"/>
          <w:sz w:val="28"/>
          <w:szCs w:val="28"/>
        </w:rPr>
        <w:t>, political commentary,</w:t>
      </w:r>
      <w:r>
        <w:rPr>
          <w:rFonts w:ascii="Times New Roman" w:hAnsi="Times New Roman" w:cs="Times New Roman"/>
          <w:sz w:val="28"/>
          <w:szCs w:val="28"/>
        </w:rPr>
        <w:t xml:space="preserve"> or bold application of paint, for example, in #47’s watercolor street-scene that appeals</w:t>
      </w:r>
      <w:r w:rsidR="00725F1D">
        <w:rPr>
          <w:rFonts w:ascii="Times New Roman" w:hAnsi="Times New Roman" w:cs="Times New Roman"/>
          <w:sz w:val="28"/>
          <w:szCs w:val="28"/>
        </w:rPr>
        <w:t xml:space="preserve"> as if</w:t>
      </w:r>
      <w:r>
        <w:rPr>
          <w:rFonts w:ascii="Times New Roman" w:hAnsi="Times New Roman" w:cs="Times New Roman"/>
          <w:sz w:val="28"/>
          <w:szCs w:val="28"/>
        </w:rPr>
        <w:t xml:space="preserve"> in dialogue with a photorealist painting</w:t>
      </w:r>
      <w:r w:rsidR="00725F1D">
        <w:rPr>
          <w:rFonts w:ascii="Times New Roman" w:hAnsi="Times New Roman" w:cs="Times New Roman"/>
          <w:sz w:val="28"/>
          <w:szCs w:val="28"/>
        </w:rPr>
        <w:t xml:space="preserve"> by Richard Estes</w:t>
      </w:r>
      <w:r>
        <w:rPr>
          <w:rFonts w:ascii="Times New Roman" w:hAnsi="Times New Roman" w:cs="Times New Roman"/>
          <w:sz w:val="28"/>
          <w:szCs w:val="28"/>
        </w:rPr>
        <w:t xml:space="preserve">; the feminist assemblage and </w:t>
      </w:r>
      <w:r w:rsidR="00725F1D">
        <w:rPr>
          <w:rFonts w:ascii="Times New Roman" w:hAnsi="Times New Roman" w:cs="Times New Roman"/>
          <w:sz w:val="28"/>
          <w:szCs w:val="28"/>
        </w:rPr>
        <w:t>female body and bust</w:t>
      </w:r>
      <w:r>
        <w:rPr>
          <w:rFonts w:ascii="Times New Roman" w:hAnsi="Times New Roman" w:cs="Times New Roman"/>
          <w:sz w:val="28"/>
          <w:szCs w:val="28"/>
        </w:rPr>
        <w:t xml:space="preserve"> centering “Rosie the </w:t>
      </w:r>
      <w:r w:rsidR="00725F1D">
        <w:rPr>
          <w:rFonts w:ascii="Times New Roman" w:hAnsi="Times New Roman" w:cs="Times New Roman"/>
          <w:sz w:val="28"/>
          <w:szCs w:val="28"/>
        </w:rPr>
        <w:t>R</w:t>
      </w:r>
      <w:r>
        <w:rPr>
          <w:rFonts w:ascii="Times New Roman" w:hAnsi="Times New Roman" w:cs="Times New Roman"/>
          <w:sz w:val="28"/>
          <w:szCs w:val="28"/>
        </w:rPr>
        <w:t xml:space="preserve">iveter,” for her timely activism, in #28; or the gestural force of #53’s three women, witches, goddesses.  </w:t>
      </w:r>
    </w:p>
    <w:p w14:paraId="45C94366" w14:textId="77777777" w:rsidR="00510AC3" w:rsidRDefault="00510AC3">
      <w:pPr>
        <w:rPr>
          <w:rFonts w:ascii="Times New Roman" w:hAnsi="Times New Roman" w:cs="Times New Roman"/>
          <w:sz w:val="28"/>
          <w:szCs w:val="28"/>
        </w:rPr>
      </w:pPr>
    </w:p>
    <w:p w14:paraId="6A36BAEA" w14:textId="1ADD040D" w:rsidR="00510AC3" w:rsidRDefault="00510AC3">
      <w:pPr>
        <w:rPr>
          <w:rFonts w:ascii="Times New Roman" w:hAnsi="Times New Roman" w:cs="Times New Roman"/>
          <w:sz w:val="28"/>
          <w:szCs w:val="28"/>
        </w:rPr>
      </w:pPr>
      <w:r>
        <w:rPr>
          <w:rFonts w:ascii="Times New Roman" w:hAnsi="Times New Roman" w:cs="Times New Roman"/>
          <w:sz w:val="28"/>
          <w:szCs w:val="28"/>
        </w:rPr>
        <w:t>Again, I appreciate the invitation, and congratulations,</w:t>
      </w:r>
    </w:p>
    <w:p w14:paraId="1A15B70B" w14:textId="0191E628" w:rsidR="00510AC3" w:rsidRDefault="00510AC3">
      <w:pPr>
        <w:rPr>
          <w:rFonts w:ascii="Times New Roman" w:hAnsi="Times New Roman" w:cs="Times New Roman"/>
          <w:sz w:val="28"/>
          <w:szCs w:val="28"/>
        </w:rPr>
      </w:pPr>
      <w:r>
        <w:rPr>
          <w:rFonts w:ascii="Times New Roman" w:hAnsi="Times New Roman" w:cs="Times New Roman"/>
          <w:sz w:val="28"/>
          <w:szCs w:val="28"/>
        </w:rPr>
        <w:t>Aliza</w:t>
      </w:r>
    </w:p>
    <w:p w14:paraId="41C513BD" w14:textId="77777777" w:rsidR="00510AC3" w:rsidRDefault="00510AC3">
      <w:pPr>
        <w:rPr>
          <w:rFonts w:ascii="Times New Roman" w:hAnsi="Times New Roman" w:cs="Times New Roman"/>
          <w:sz w:val="28"/>
          <w:szCs w:val="28"/>
        </w:rPr>
      </w:pPr>
    </w:p>
    <w:p w14:paraId="65712665" w14:textId="77777777" w:rsidR="00510AC3" w:rsidRPr="00510AC3" w:rsidRDefault="00510AC3">
      <w:pPr>
        <w:rPr>
          <w:rFonts w:ascii="Times New Roman" w:hAnsi="Times New Roman" w:cs="Times New Roman"/>
          <w:sz w:val="28"/>
          <w:szCs w:val="28"/>
        </w:rPr>
      </w:pPr>
    </w:p>
    <w:p w14:paraId="48F5DBA4" w14:textId="77777777" w:rsidR="00510AC3" w:rsidRDefault="00510AC3">
      <w:pPr>
        <w:rPr>
          <w:rFonts w:ascii="Times New Roman" w:hAnsi="Times New Roman" w:cs="Times New Roman"/>
          <w:sz w:val="28"/>
          <w:szCs w:val="28"/>
        </w:rPr>
      </w:pPr>
    </w:p>
    <w:p w14:paraId="386A31B9" w14:textId="77777777" w:rsidR="00510AC3" w:rsidRPr="00510AC3" w:rsidRDefault="00510AC3">
      <w:pPr>
        <w:rPr>
          <w:rFonts w:ascii="Times New Roman" w:hAnsi="Times New Roman" w:cs="Times New Roman"/>
          <w:sz w:val="28"/>
          <w:szCs w:val="28"/>
        </w:rPr>
      </w:pPr>
    </w:p>
    <w:sectPr w:rsidR="00510AC3" w:rsidRPr="00510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C3"/>
    <w:rsid w:val="002C7C35"/>
    <w:rsid w:val="002E7628"/>
    <w:rsid w:val="00510AC3"/>
    <w:rsid w:val="00725F1D"/>
    <w:rsid w:val="00AC08AC"/>
    <w:rsid w:val="00B63992"/>
    <w:rsid w:val="00F8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03100"/>
  <w15:chartTrackingRefBased/>
  <w15:docId w15:val="{40BBEB61-CA39-0049-BA96-A7AD9FA3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A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A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A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A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AC3"/>
    <w:rPr>
      <w:rFonts w:eastAsiaTheme="majorEastAsia" w:cstheme="majorBidi"/>
      <w:color w:val="272727" w:themeColor="text1" w:themeTint="D8"/>
    </w:rPr>
  </w:style>
  <w:style w:type="paragraph" w:styleId="Title">
    <w:name w:val="Title"/>
    <w:basedOn w:val="Normal"/>
    <w:next w:val="Normal"/>
    <w:link w:val="TitleChar"/>
    <w:uiPriority w:val="10"/>
    <w:qFormat/>
    <w:rsid w:val="00510A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A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A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0AC3"/>
    <w:rPr>
      <w:i/>
      <w:iCs/>
      <w:color w:val="404040" w:themeColor="text1" w:themeTint="BF"/>
    </w:rPr>
  </w:style>
  <w:style w:type="paragraph" w:styleId="ListParagraph">
    <w:name w:val="List Paragraph"/>
    <w:basedOn w:val="Normal"/>
    <w:uiPriority w:val="34"/>
    <w:qFormat/>
    <w:rsid w:val="00510AC3"/>
    <w:pPr>
      <w:ind w:left="720"/>
      <w:contextualSpacing/>
    </w:pPr>
  </w:style>
  <w:style w:type="character" w:styleId="IntenseEmphasis">
    <w:name w:val="Intense Emphasis"/>
    <w:basedOn w:val="DefaultParagraphFont"/>
    <w:uiPriority w:val="21"/>
    <w:qFormat/>
    <w:rsid w:val="00510AC3"/>
    <w:rPr>
      <w:i/>
      <w:iCs/>
      <w:color w:val="0F4761" w:themeColor="accent1" w:themeShade="BF"/>
    </w:rPr>
  </w:style>
  <w:style w:type="paragraph" w:styleId="IntenseQuote">
    <w:name w:val="Intense Quote"/>
    <w:basedOn w:val="Normal"/>
    <w:next w:val="Normal"/>
    <w:link w:val="IntenseQuoteChar"/>
    <w:uiPriority w:val="30"/>
    <w:qFormat/>
    <w:rsid w:val="00510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AC3"/>
    <w:rPr>
      <w:i/>
      <w:iCs/>
      <w:color w:val="0F4761" w:themeColor="accent1" w:themeShade="BF"/>
    </w:rPr>
  </w:style>
  <w:style w:type="character" w:styleId="IntenseReference">
    <w:name w:val="Intense Reference"/>
    <w:basedOn w:val="DefaultParagraphFont"/>
    <w:uiPriority w:val="32"/>
    <w:qFormat/>
    <w:rsid w:val="00510A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 Edelman</dc:creator>
  <cp:keywords/>
  <dc:description/>
  <cp:lastModifiedBy>Aliza Edelman</cp:lastModifiedBy>
  <cp:revision>2</cp:revision>
  <dcterms:created xsi:type="dcterms:W3CDTF">2025-05-13T19:44:00Z</dcterms:created>
  <dcterms:modified xsi:type="dcterms:W3CDTF">2025-05-13T20:43:00Z</dcterms:modified>
</cp:coreProperties>
</file>